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>ОУДБ.05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«Физическая культура»</w:t>
      </w:r>
    </w:p>
    <w:p w:rsidR="00BE433F" w:rsidRPr="00B3127A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127A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7B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гр.</w:t>
      </w:r>
      <w:r w:rsidR="000F3516">
        <w:rPr>
          <w:rFonts w:ascii="Times New Roman" w:hAnsi="Times New Roman" w:cs="Times New Roman"/>
          <w:sz w:val="28"/>
          <w:szCs w:val="28"/>
        </w:rPr>
        <w:t>1</w:t>
      </w:r>
      <w:r w:rsidR="00D567B3">
        <w:rPr>
          <w:rFonts w:ascii="Times New Roman" w:hAnsi="Times New Roman" w:cs="Times New Roman"/>
          <w:sz w:val="28"/>
          <w:szCs w:val="28"/>
        </w:rPr>
        <w:t xml:space="preserve">66 </w:t>
      </w:r>
      <w:r w:rsidR="000F3516">
        <w:rPr>
          <w:rFonts w:ascii="Times New Roman" w:hAnsi="Times New Roman" w:cs="Times New Roman"/>
          <w:sz w:val="28"/>
          <w:szCs w:val="28"/>
        </w:rPr>
        <w:t>профессия «</w:t>
      </w:r>
      <w:r w:rsidR="00D567B3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proofErr w:type="gramEnd"/>
    </w:p>
    <w:p w:rsidR="00BE433F" w:rsidRPr="00E35708" w:rsidRDefault="00BE433F" w:rsidP="00BE433F">
      <w:pPr>
        <w:pStyle w:val="1"/>
      </w:pPr>
      <w:r w:rsidRPr="00B3127A">
        <w:rPr>
          <w:u w:val="single"/>
        </w:rPr>
        <w:t>Преподаватель:</w:t>
      </w:r>
      <w:r w:rsidRPr="00B3127A">
        <w:t xml:space="preserve"> </w:t>
      </w:r>
      <w:proofErr w:type="spellStart"/>
      <w:r>
        <w:t>Беляевская</w:t>
      </w:r>
      <w:proofErr w:type="spellEnd"/>
      <w:r>
        <w:t xml:space="preserve"> Ольга Викторовна (</w:t>
      </w:r>
      <w:proofErr w:type="spellStart"/>
      <w:r>
        <w:rPr>
          <w:lang w:val="en-US"/>
        </w:rPr>
        <w:t>kapbel</w:t>
      </w:r>
      <w:proofErr w:type="spellEnd"/>
      <w:r>
        <w:t xml:space="preserve"> </w:t>
      </w:r>
      <w:r w:rsidRPr="00E35708">
        <w:t xml:space="preserve">@1950 </w:t>
      </w:r>
      <w:proofErr w:type="spellStart"/>
      <w:r>
        <w:rPr>
          <w:lang w:val="en-US"/>
        </w:rPr>
        <w:t>qmail</w:t>
      </w:r>
      <w:proofErr w:type="spellEnd"/>
      <w:r w:rsidRPr="00E35708">
        <w:t>.</w:t>
      </w:r>
      <w:r>
        <w:rPr>
          <w:lang w:val="en-US"/>
        </w:rPr>
        <w:t>com</w:t>
      </w:r>
      <w:r w:rsidRPr="00E35708">
        <w:t>)</w:t>
      </w:r>
    </w:p>
    <w:p w:rsidR="00BE433F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Pr="00B3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23.03.-</w:t>
      </w:r>
      <w:r w:rsidR="00D567B3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>.20г.</w:t>
      </w:r>
      <w:r w:rsidRPr="00B3127A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Сделать конспект по данной теме.  Ответить на вопросы. Сделать домашнее задание. </w:t>
      </w:r>
    </w:p>
    <w:p w:rsidR="00BE433F" w:rsidRPr="00192AA4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B2591">
        <w:rPr>
          <w:rFonts w:ascii="Times New Roman" w:hAnsi="Times New Roman" w:cs="Times New Roman"/>
          <w:b/>
          <w:sz w:val="28"/>
          <w:szCs w:val="28"/>
        </w:rPr>
        <w:t>8. Спортивные игры: Волейбол.</w:t>
      </w:r>
    </w:p>
    <w:p w:rsidR="00BE433F" w:rsidRPr="00192AA4" w:rsidRDefault="00CB2591" w:rsidP="00BE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8.3.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F57F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1.Совершенствование </w:t>
      </w:r>
      <w:r w:rsidR="00CB2591">
        <w:rPr>
          <w:rFonts w:ascii="Times New Roman" w:hAnsi="Times New Roman" w:cs="Times New Roman"/>
          <w:sz w:val="28"/>
          <w:szCs w:val="28"/>
        </w:rPr>
        <w:t>техники нижней и верхней подачи. Правила игры в волейбол.</w:t>
      </w:r>
    </w:p>
    <w:p w:rsidR="000F3516" w:rsidRDefault="00CB2591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3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Совершенствование техники нижней и верхней подачи. Учебная игра по правилам.</w:t>
      </w:r>
    </w:p>
    <w:p w:rsidR="00FE5F26" w:rsidRPr="00FE5F26" w:rsidRDefault="000F3516" w:rsidP="00BE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591">
        <w:rPr>
          <w:rFonts w:ascii="Times New Roman" w:hAnsi="Times New Roman" w:cs="Times New Roman"/>
          <w:b/>
          <w:sz w:val="28"/>
          <w:szCs w:val="28"/>
        </w:rPr>
        <w:t>Тема8.4.</w:t>
      </w:r>
      <w:r w:rsidR="00D14D78">
        <w:rPr>
          <w:rFonts w:ascii="Times New Roman" w:hAnsi="Times New Roman" w:cs="Times New Roman"/>
          <w:b/>
          <w:sz w:val="28"/>
          <w:szCs w:val="28"/>
        </w:rPr>
        <w:t xml:space="preserve"> Техника нападающего удара.</w:t>
      </w:r>
    </w:p>
    <w:p w:rsidR="00BE433F" w:rsidRDefault="00CB2591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4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Совершенствование техники нападающего удара.</w:t>
      </w:r>
    </w:p>
    <w:p w:rsidR="00CB2591" w:rsidRDefault="00CB2591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техники нападающего удара. История развития волейбола.</w:t>
      </w:r>
    </w:p>
    <w:p w:rsidR="00CB2591" w:rsidRDefault="00CB2591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Совершенствование техники защитных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варианты блокирования.</w:t>
      </w:r>
    </w:p>
    <w:p w:rsidR="00CB2591" w:rsidRDefault="00CB2591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D14D78">
        <w:rPr>
          <w:rFonts w:ascii="Times New Roman" w:hAnsi="Times New Roman" w:cs="Times New Roman"/>
          <w:sz w:val="28"/>
          <w:szCs w:val="28"/>
        </w:rPr>
        <w:t xml:space="preserve">Совершенствование техники </w:t>
      </w:r>
      <w:proofErr w:type="gramStart"/>
      <w:r w:rsidR="00D14D78">
        <w:rPr>
          <w:rFonts w:ascii="Times New Roman" w:hAnsi="Times New Roman" w:cs="Times New Roman"/>
          <w:sz w:val="28"/>
          <w:szCs w:val="28"/>
        </w:rPr>
        <w:t>защитных</w:t>
      </w:r>
      <w:proofErr w:type="gramEnd"/>
      <w:r w:rsidR="00D14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78">
        <w:rPr>
          <w:rFonts w:ascii="Times New Roman" w:hAnsi="Times New Roman" w:cs="Times New Roman"/>
          <w:sz w:val="28"/>
          <w:szCs w:val="28"/>
        </w:rPr>
        <w:t>дейсвий</w:t>
      </w:r>
      <w:proofErr w:type="spellEnd"/>
      <w:r w:rsidR="00D14D78">
        <w:rPr>
          <w:rFonts w:ascii="Times New Roman" w:hAnsi="Times New Roman" w:cs="Times New Roman"/>
          <w:sz w:val="28"/>
          <w:szCs w:val="28"/>
        </w:rPr>
        <w:t xml:space="preserve"> – варианты блокирования, страховка.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 1. Физическая культура. Учебное пособие для СПО. Издательство: Профобразование, Ай Пи Эр Медиа. Авторы: Быченков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 Электронная библиотека техникума-</w:t>
      </w:r>
    </w:p>
    <w:p w:rsidR="00BE433F" w:rsidRP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F70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Логин-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Пароль-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xbQRU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</w:p>
    <w:p w:rsidR="00D14D78" w:rsidRDefault="00BE433F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Вопросы:1.</w:t>
      </w:r>
      <w:r w:rsidR="00D14D78">
        <w:rPr>
          <w:rFonts w:ascii="Times New Roman" w:hAnsi="Times New Roman" w:cs="Times New Roman"/>
          <w:sz w:val="28"/>
          <w:szCs w:val="28"/>
        </w:rPr>
        <w:t xml:space="preserve"> От чего зависит скорость полёта мяча при подаче? 2.Какие факторы обуславливают точность нижней подачи? 3.За счёт чего достигается полёт мяча без вращения. 4.Почему рука при ударе по мячу должна быть </w:t>
      </w:r>
      <w:proofErr w:type="spellStart"/>
      <w:r w:rsidR="00D14D78">
        <w:rPr>
          <w:rFonts w:ascii="Times New Roman" w:hAnsi="Times New Roman" w:cs="Times New Roman"/>
          <w:sz w:val="28"/>
          <w:szCs w:val="28"/>
        </w:rPr>
        <w:t>прямой</w:t>
      </w:r>
      <w:proofErr w:type="gramStart"/>
      <w:r w:rsidR="00D14D78">
        <w:rPr>
          <w:rFonts w:ascii="Times New Roman" w:hAnsi="Times New Roman" w:cs="Times New Roman"/>
          <w:sz w:val="28"/>
          <w:szCs w:val="28"/>
        </w:rPr>
        <w:t>?</w:t>
      </w:r>
      <w:r w:rsidR="00F33CF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33CF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F33CF5">
        <w:rPr>
          <w:rFonts w:ascii="Times New Roman" w:hAnsi="Times New Roman" w:cs="Times New Roman"/>
          <w:sz w:val="28"/>
          <w:szCs w:val="28"/>
        </w:rPr>
        <w:t xml:space="preserve"> отличается рациональная техника атакующего удара? 5. Как определить момент прыжка для блокирования атакующего удара?</w:t>
      </w:r>
    </w:p>
    <w:p w:rsidR="00BE433F" w:rsidRDefault="00D14D78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DD">
        <w:rPr>
          <w:rFonts w:ascii="Times New Roman" w:hAnsi="Times New Roman" w:cs="Times New Roman"/>
          <w:sz w:val="28"/>
          <w:szCs w:val="28"/>
        </w:rPr>
        <w:t xml:space="preserve">Домашнее задание: 1.Подтягивание 3х15раз. 2. </w:t>
      </w:r>
      <w:r w:rsidR="0064082E">
        <w:rPr>
          <w:rFonts w:ascii="Times New Roman" w:hAnsi="Times New Roman" w:cs="Times New Roman"/>
          <w:sz w:val="28"/>
          <w:szCs w:val="28"/>
        </w:rPr>
        <w:t>Каждый день ОФП-30 мин.</w:t>
      </w:r>
    </w:p>
    <w:p w:rsidR="00F33CF5" w:rsidRDefault="00F33CF5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прыжки, челночный бег, бег 30м. 4. Неоднократная верхняя и нижняя подача мяча в стену напротив. 5. Прыжки на скакалке.</w:t>
      </w:r>
    </w:p>
    <w:p w:rsidR="00F33CF5" w:rsidRDefault="00F33CF5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1B77" w:rsidRPr="00D249D8" w:rsidRDefault="00D249D8" w:rsidP="00BE433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4E1B77" w:rsidRPr="00D249D8" w:rsidSect="00C0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DC4"/>
    <w:multiLevelType w:val="hybridMultilevel"/>
    <w:tmpl w:val="4E6026D0"/>
    <w:lvl w:ilvl="0" w:tplc="406CF076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256"/>
    <w:multiLevelType w:val="hybridMultilevel"/>
    <w:tmpl w:val="AE685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2306"/>
    <w:multiLevelType w:val="hybridMultilevel"/>
    <w:tmpl w:val="BD22742A"/>
    <w:lvl w:ilvl="0" w:tplc="8D92C1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27B"/>
    <w:multiLevelType w:val="multilevel"/>
    <w:tmpl w:val="026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E69"/>
    <w:multiLevelType w:val="hybridMultilevel"/>
    <w:tmpl w:val="7EEA58F4"/>
    <w:lvl w:ilvl="0" w:tplc="285A5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46950"/>
    <w:multiLevelType w:val="hybridMultilevel"/>
    <w:tmpl w:val="D2EE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32F97"/>
    <w:multiLevelType w:val="hybridMultilevel"/>
    <w:tmpl w:val="55F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57CC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54F"/>
    <w:multiLevelType w:val="multilevel"/>
    <w:tmpl w:val="CED6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75C62"/>
    <w:multiLevelType w:val="hybridMultilevel"/>
    <w:tmpl w:val="BBF2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C04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80B"/>
    <w:multiLevelType w:val="multilevel"/>
    <w:tmpl w:val="CFA8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005E6"/>
    <w:multiLevelType w:val="hybridMultilevel"/>
    <w:tmpl w:val="763C7E22"/>
    <w:lvl w:ilvl="0" w:tplc="B748D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C60A7"/>
    <w:multiLevelType w:val="multilevel"/>
    <w:tmpl w:val="5D5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02E86"/>
    <w:multiLevelType w:val="multilevel"/>
    <w:tmpl w:val="2BE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72CBA"/>
    <w:multiLevelType w:val="multilevel"/>
    <w:tmpl w:val="1400B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812"/>
    <w:rsid w:val="00010F1A"/>
    <w:rsid w:val="000819A6"/>
    <w:rsid w:val="00083EAE"/>
    <w:rsid w:val="000E7F67"/>
    <w:rsid w:val="000F3516"/>
    <w:rsid w:val="00136AA1"/>
    <w:rsid w:val="00192AA4"/>
    <w:rsid w:val="001B7791"/>
    <w:rsid w:val="00207D37"/>
    <w:rsid w:val="00242951"/>
    <w:rsid w:val="00257D67"/>
    <w:rsid w:val="002A2877"/>
    <w:rsid w:val="002C0036"/>
    <w:rsid w:val="00305FF2"/>
    <w:rsid w:val="00311B49"/>
    <w:rsid w:val="004E1B77"/>
    <w:rsid w:val="00525240"/>
    <w:rsid w:val="00557854"/>
    <w:rsid w:val="005740E0"/>
    <w:rsid w:val="005F0812"/>
    <w:rsid w:val="006156DD"/>
    <w:rsid w:val="0064082E"/>
    <w:rsid w:val="00693B6E"/>
    <w:rsid w:val="006F4857"/>
    <w:rsid w:val="00703602"/>
    <w:rsid w:val="00713E3D"/>
    <w:rsid w:val="008F6755"/>
    <w:rsid w:val="00A71894"/>
    <w:rsid w:val="00AC4D70"/>
    <w:rsid w:val="00B124E7"/>
    <w:rsid w:val="00B3127A"/>
    <w:rsid w:val="00B509DE"/>
    <w:rsid w:val="00BE433F"/>
    <w:rsid w:val="00C068DE"/>
    <w:rsid w:val="00CA56DD"/>
    <w:rsid w:val="00CB2591"/>
    <w:rsid w:val="00CC0DD5"/>
    <w:rsid w:val="00CE3A9A"/>
    <w:rsid w:val="00D14D78"/>
    <w:rsid w:val="00D249D8"/>
    <w:rsid w:val="00D567B3"/>
    <w:rsid w:val="00E24880"/>
    <w:rsid w:val="00E315F0"/>
    <w:rsid w:val="00E35708"/>
    <w:rsid w:val="00E66BE4"/>
    <w:rsid w:val="00EB044F"/>
    <w:rsid w:val="00EC40BF"/>
    <w:rsid w:val="00F33CF5"/>
    <w:rsid w:val="00F57F10"/>
    <w:rsid w:val="00F70CBB"/>
    <w:rsid w:val="00F858C4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E"/>
  </w:style>
  <w:style w:type="paragraph" w:styleId="1">
    <w:name w:val="heading 1"/>
    <w:basedOn w:val="a"/>
    <w:next w:val="a"/>
    <w:link w:val="10"/>
    <w:uiPriority w:val="9"/>
    <w:qFormat/>
    <w:rsid w:val="00E35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D70"/>
    <w:rPr>
      <w:i/>
      <w:iCs/>
    </w:rPr>
  </w:style>
  <w:style w:type="character" w:styleId="a6">
    <w:name w:val="Hyperlink"/>
    <w:basedOn w:val="a0"/>
    <w:uiPriority w:val="99"/>
    <w:semiHidden/>
    <w:unhideWhenUsed/>
    <w:rsid w:val="00AC4D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7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13</cp:revision>
  <cp:lastPrinted>2002-07-28T10:29:00Z</cp:lastPrinted>
  <dcterms:created xsi:type="dcterms:W3CDTF">2020-03-17T18:51:00Z</dcterms:created>
  <dcterms:modified xsi:type="dcterms:W3CDTF">2020-03-26T08:00:00Z</dcterms:modified>
</cp:coreProperties>
</file>